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0572" w14:textId="77777777" w:rsidR="00187B66" w:rsidRDefault="00000000">
      <w:pPr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EK-7</w:t>
      </w:r>
    </w:p>
    <w:p w14:paraId="112AB6F7" w14:textId="77777777" w:rsidR="00187B66" w:rsidRDefault="00000000">
      <w:pPr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TALİMAT BİLDİRİM FORMU ÖRNEĞİ</w:t>
      </w:r>
    </w:p>
    <w:p w14:paraId="2EB9DF53" w14:textId="77777777" w:rsidR="00187B66" w:rsidRDefault="00000000">
      <w:pPr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2BB93278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(I) GENEL KURUL</w:t>
      </w:r>
    </w:p>
    <w:p w14:paraId="7AD1EBB9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6217"/>
      </w:tblGrid>
      <w:tr w:rsidR="00187B66" w14:paraId="24EF6B50" w14:textId="77777777">
        <w:trPr>
          <w:jc w:val="center"/>
        </w:trPr>
        <w:tc>
          <w:tcPr>
            <w:tcW w:w="1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1902" w14:textId="77777777" w:rsidR="00187B66" w:rsidRDefault="00000000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Genel Kurul Toplantısı Yapacak Şirket</w:t>
            </w:r>
          </w:p>
        </w:tc>
        <w:tc>
          <w:tcPr>
            <w:tcW w:w="3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44DB" w14:textId="77777777" w:rsidR="00187B66" w:rsidRDefault="00187B66"/>
        </w:tc>
      </w:tr>
      <w:tr w:rsidR="00187B66" w14:paraId="06D998D6" w14:textId="77777777">
        <w:trPr>
          <w:jc w:val="center"/>
        </w:trPr>
        <w:tc>
          <w:tcPr>
            <w:tcW w:w="1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A92B" w14:textId="77777777" w:rsidR="00187B66" w:rsidRDefault="00000000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Genel Kurul Tarihi 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8693" w14:textId="77777777" w:rsidR="00187B66" w:rsidRDefault="00187B66"/>
        </w:tc>
      </w:tr>
    </w:tbl>
    <w:p w14:paraId="64C8FEA4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0DDDBC90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(II) GÜNDEM MADDELERİNE İLİŞKİN TALİMATLAR</w:t>
      </w:r>
    </w:p>
    <w:p w14:paraId="0E9791C5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837"/>
        <w:gridCol w:w="5161"/>
      </w:tblGrid>
      <w:tr w:rsidR="00187B66" w14:paraId="21D385A7" w14:textId="77777777">
        <w:trPr>
          <w:jc w:val="center"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E18B" w14:textId="77777777" w:rsidR="00187B66" w:rsidRDefault="00000000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Gündem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No(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8D6D" w14:textId="77777777" w:rsidR="00187B66" w:rsidRDefault="00000000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Kullanılacak Oy</w:t>
            </w:r>
          </w:p>
        </w:tc>
        <w:tc>
          <w:tcPr>
            <w:tcW w:w="3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7911" w14:textId="77777777" w:rsidR="00187B66" w:rsidRDefault="00000000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Açıklama (**)</w:t>
            </w:r>
          </w:p>
        </w:tc>
      </w:tr>
      <w:tr w:rsidR="00187B66" w14:paraId="30E0DD79" w14:textId="77777777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108A" w14:textId="77777777" w:rsidR="00187B66" w:rsidRDefault="00000000">
            <w:pPr>
              <w:ind w:firstLine="567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52CE" w14:textId="77777777" w:rsidR="00187B66" w:rsidRDefault="00000000">
            <w:pPr>
              <w:ind w:firstLine="567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KABUL □</w:t>
            </w:r>
          </w:p>
          <w:p w14:paraId="2753660E" w14:textId="77777777" w:rsidR="00187B66" w:rsidRDefault="00000000">
            <w:pPr>
              <w:ind w:firstLine="567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RED □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E9EC" w14:textId="77777777" w:rsidR="00187B66" w:rsidRDefault="00187B66"/>
        </w:tc>
      </w:tr>
      <w:tr w:rsidR="00187B66" w14:paraId="63393FF8" w14:textId="77777777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4386" w14:textId="77777777" w:rsidR="00187B66" w:rsidRDefault="00000000">
            <w:pPr>
              <w:ind w:firstLine="567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39FB" w14:textId="77777777" w:rsidR="00187B66" w:rsidRDefault="00000000">
            <w:pPr>
              <w:ind w:firstLine="567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KABUL □</w:t>
            </w:r>
          </w:p>
          <w:p w14:paraId="4FA124E7" w14:textId="77777777" w:rsidR="00187B66" w:rsidRDefault="00000000">
            <w:pPr>
              <w:ind w:firstLine="567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RED □</w:t>
            </w:r>
          </w:p>
        </w:tc>
        <w:tc>
          <w:tcPr>
            <w:tcW w:w="3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A022" w14:textId="77777777" w:rsidR="00187B66" w:rsidRDefault="00187B66"/>
        </w:tc>
      </w:tr>
      <w:tr w:rsidR="00187B66" w14:paraId="67588690" w14:textId="77777777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049B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7D49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1E3A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B66" w14:paraId="7A295D8F" w14:textId="77777777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26F1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C338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02C1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B66" w14:paraId="7315346B" w14:textId="77777777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20AD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4BB6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6E2B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7B66" w14:paraId="1A72D7D5" w14:textId="77777777">
        <w:trPr>
          <w:jc w:val="center"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F40C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178D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2F9F" w14:textId="77777777" w:rsidR="00187B66" w:rsidRDefault="00187B6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CEBD9A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104C91C4" w14:textId="77777777" w:rsidR="00187B66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6480D75B" w14:textId="77777777" w:rsidR="00187B66" w:rsidRDefault="00000000">
      <w:pPr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(*) </w:t>
      </w:r>
      <w:r>
        <w:rPr>
          <w:rFonts w:ascii="Calibri" w:hAnsi="Calibri" w:cs="Calibri"/>
          <w:sz w:val="22"/>
          <w:szCs w:val="22"/>
        </w:rPr>
        <w:t xml:space="preserve">Form gündem sayısını içerecek şekilde hazırlanacaktır. Eksik hazırlanması veya kullanılacak oya ilişkin verilmiş talimatın yazılmamış olması halinde Yönetmeliğin </w:t>
      </w:r>
      <w:proofErr w:type="gramStart"/>
      <w:r>
        <w:rPr>
          <w:rFonts w:ascii="Calibri" w:hAnsi="Calibri" w:cs="Calibri"/>
          <w:sz w:val="22"/>
          <w:szCs w:val="22"/>
        </w:rPr>
        <w:t xml:space="preserve">46 </w:t>
      </w:r>
      <w:proofErr w:type="spellStart"/>
      <w:r>
        <w:rPr>
          <w:rFonts w:ascii="Calibri" w:hAnsi="Calibri" w:cs="Calibri"/>
          <w:sz w:val="22"/>
          <w:szCs w:val="22"/>
        </w:rPr>
        <w:t>ncı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maddesinin ikinci fıkrasına uygun şekilde hareket edilir.</w:t>
      </w:r>
    </w:p>
    <w:p w14:paraId="3DD29F04" w14:textId="77777777" w:rsidR="00187B66" w:rsidRDefault="00000000">
      <w:pPr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(**) </w:t>
      </w:r>
      <w:r>
        <w:rPr>
          <w:rFonts w:ascii="Calibri" w:hAnsi="Calibri" w:cs="Calibri"/>
          <w:sz w:val="22"/>
          <w:szCs w:val="22"/>
        </w:rPr>
        <w:t>Tevdi eden ilgili gündeme ilişkin varsa açıklamalarını bu bölüme yazabilecektir. Eğer “</w:t>
      </w:r>
      <w:proofErr w:type="spellStart"/>
      <w:r>
        <w:rPr>
          <w:rFonts w:ascii="Calibri" w:hAnsi="Calibri" w:cs="Calibri"/>
          <w:sz w:val="22"/>
          <w:szCs w:val="22"/>
        </w:rPr>
        <w:t>red</w:t>
      </w:r>
      <w:proofErr w:type="spellEnd"/>
      <w:r>
        <w:rPr>
          <w:rFonts w:ascii="Calibri" w:hAnsi="Calibri" w:cs="Calibri"/>
          <w:sz w:val="22"/>
          <w:szCs w:val="22"/>
        </w:rPr>
        <w:t xml:space="preserve">” oyu kullanma talimatı ile birlikte tutanağa muhalefet şerhi de yazdırılmak isteniyorsa, bu husus açıklama kısmına yazılacaktır. </w:t>
      </w:r>
    </w:p>
    <w:p w14:paraId="542B37F1" w14:textId="77777777" w:rsidR="002C262E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sectPr w:rsidR="002C262E" w:rsidSect="00F166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5A51" w14:textId="77777777" w:rsidR="006931A7" w:rsidRDefault="006931A7" w:rsidP="00F16601">
      <w:r>
        <w:separator/>
      </w:r>
    </w:p>
  </w:endnote>
  <w:endnote w:type="continuationSeparator" w:id="0">
    <w:p w14:paraId="18748BF4" w14:textId="77777777" w:rsidR="006931A7" w:rsidRDefault="006931A7" w:rsidP="00F1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0EA4" w14:textId="77777777" w:rsidR="006931A7" w:rsidRDefault="006931A7" w:rsidP="00F16601">
      <w:r>
        <w:separator/>
      </w:r>
    </w:p>
  </w:footnote>
  <w:footnote w:type="continuationSeparator" w:id="0">
    <w:p w14:paraId="147DBC18" w14:textId="77777777" w:rsidR="006931A7" w:rsidRDefault="006931A7" w:rsidP="00F16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01"/>
    <w:rsid w:val="00187B66"/>
    <w:rsid w:val="002C262E"/>
    <w:rsid w:val="006931A7"/>
    <w:rsid w:val="00915A7E"/>
    <w:rsid w:val="00D609E1"/>
    <w:rsid w:val="00E952E9"/>
    <w:rsid w:val="00F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FC787"/>
  <w15:chartTrackingRefBased/>
  <w15:docId w15:val="{5A624996-45DC-4444-8C82-50067E6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 w:hint="default"/>
    </w:rPr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3-normalyaz">
    <w:name w:val="3-normalyaz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Erdil</dc:creator>
  <cp:keywords/>
  <dc:description/>
  <cp:lastModifiedBy>Ferhat Erdil</cp:lastModifiedBy>
  <cp:revision>3</cp:revision>
  <dcterms:created xsi:type="dcterms:W3CDTF">2025-08-25T09:53:00Z</dcterms:created>
  <dcterms:modified xsi:type="dcterms:W3CDTF">2025-08-25T10:01:00Z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datetime=2025-08-25T09:52:36.255Z</vt:lpwstr>
  </property>
</Properties>
</file>